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EC7" w:rsidRDefault="0093548C" w:rsidP="009354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3548C">
        <w:rPr>
          <w:rFonts w:asciiTheme="majorBidi" w:hAnsiTheme="majorBidi" w:cstheme="majorBidi"/>
          <w:b/>
          <w:bCs/>
          <w:sz w:val="24"/>
          <w:szCs w:val="24"/>
        </w:rPr>
        <w:t>Учебные предметы, курсы, дисциплины (модули), предусмотренные соответствующей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3548C">
        <w:rPr>
          <w:rFonts w:asciiTheme="majorBidi" w:hAnsiTheme="majorBidi" w:cstheme="majorBidi"/>
          <w:b/>
          <w:bCs/>
          <w:sz w:val="24"/>
          <w:szCs w:val="24"/>
        </w:rPr>
        <w:t>Образовательной программой</w:t>
      </w:r>
      <w:r w:rsidR="00E81EC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394A22" w:rsidRDefault="00394A22" w:rsidP="00394A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94A22" w:rsidRDefault="00394A22" w:rsidP="000705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94A22">
        <w:rPr>
          <w:rFonts w:asciiTheme="majorBidi" w:hAnsiTheme="majorBidi" w:cstheme="majorBidi"/>
          <w:b/>
          <w:bCs/>
          <w:sz w:val="24"/>
          <w:szCs w:val="24"/>
        </w:rPr>
        <w:t xml:space="preserve">44.02.01 Дошкольное образование на базе </w:t>
      </w:r>
      <w:r w:rsidR="0007057A">
        <w:rPr>
          <w:rFonts w:asciiTheme="majorBidi" w:hAnsiTheme="majorBidi" w:cstheme="majorBidi"/>
          <w:b/>
          <w:bCs/>
          <w:sz w:val="24"/>
          <w:szCs w:val="24"/>
        </w:rPr>
        <w:t>среднего</w:t>
      </w:r>
      <w:r w:rsidRPr="00394A22">
        <w:rPr>
          <w:rFonts w:asciiTheme="majorBidi" w:hAnsiTheme="majorBidi" w:cstheme="majorBidi"/>
          <w:b/>
          <w:bCs/>
          <w:sz w:val="24"/>
          <w:szCs w:val="24"/>
        </w:rPr>
        <w:t xml:space="preserve"> общего образования</w:t>
      </w:r>
    </w:p>
    <w:p w:rsidR="0093548C" w:rsidRDefault="0093548C" w:rsidP="0093548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7651"/>
      </w:tblGrid>
      <w:tr w:rsidR="00394A22" w:rsidTr="00AB741A">
        <w:trPr>
          <w:trHeight w:val="540"/>
        </w:trPr>
        <w:tc>
          <w:tcPr>
            <w:tcW w:w="1413" w:type="dxa"/>
          </w:tcPr>
          <w:p w:rsidR="00394A22" w:rsidRPr="00394A22" w:rsidRDefault="00394A22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4A22">
              <w:rPr>
                <w:rFonts w:asciiTheme="majorBidi" w:hAnsiTheme="majorBidi" w:cstheme="majorBidi"/>
                <w:sz w:val="24"/>
                <w:szCs w:val="24"/>
              </w:rPr>
              <w:t>Индекс</w:t>
            </w:r>
          </w:p>
        </w:tc>
        <w:tc>
          <w:tcPr>
            <w:tcW w:w="7651" w:type="dxa"/>
          </w:tcPr>
          <w:p w:rsidR="00394A22" w:rsidRPr="00394A22" w:rsidRDefault="00394A22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94A22">
              <w:rPr>
                <w:rFonts w:asciiTheme="majorBidi" w:hAnsiTheme="majorBidi" w:cstheme="majorBidi"/>
                <w:sz w:val="24"/>
                <w:szCs w:val="24"/>
              </w:rPr>
              <w:t>Наименование циклов, учебных дисциплин, профессиональных модулей (МДК, практик)</w:t>
            </w:r>
          </w:p>
        </w:tc>
      </w:tr>
      <w:tr w:rsidR="00394A22" w:rsidTr="00AB741A">
        <w:trPr>
          <w:trHeight w:val="270"/>
        </w:trPr>
        <w:tc>
          <w:tcPr>
            <w:tcW w:w="1413" w:type="dxa"/>
          </w:tcPr>
          <w:p w:rsidR="00394A22" w:rsidRDefault="00AB741A" w:rsidP="00AB74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ОГЭС.00</w:t>
            </w:r>
          </w:p>
        </w:tc>
        <w:tc>
          <w:tcPr>
            <w:tcW w:w="7651" w:type="dxa"/>
          </w:tcPr>
          <w:p w:rsidR="00394A22" w:rsidRDefault="00AB741A" w:rsidP="00AB74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Общий гуманитарный и с</w:t>
            </w:r>
            <w:r w:rsidR="00394A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оциально-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экономический</w:t>
            </w:r>
            <w:r w:rsidR="00394A2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цикл</w:t>
            </w:r>
          </w:p>
        </w:tc>
      </w:tr>
      <w:tr w:rsidR="00394A22" w:rsidTr="00AB741A">
        <w:trPr>
          <w:trHeight w:val="270"/>
        </w:trPr>
        <w:tc>
          <w:tcPr>
            <w:tcW w:w="1413" w:type="dxa"/>
          </w:tcPr>
          <w:p w:rsidR="00394A22" w:rsidRPr="00124061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ОГЭС.01</w:t>
            </w:r>
          </w:p>
        </w:tc>
        <w:tc>
          <w:tcPr>
            <w:tcW w:w="7651" w:type="dxa"/>
          </w:tcPr>
          <w:p w:rsidR="00394A22" w:rsidRPr="008C4029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философии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Pr="00124061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ОГЭС.02</w:t>
            </w:r>
          </w:p>
        </w:tc>
        <w:tc>
          <w:tcPr>
            <w:tcW w:w="7651" w:type="dxa"/>
          </w:tcPr>
          <w:p w:rsidR="00AB741A" w:rsidRPr="008C4029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Психология общения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P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ОГЭС.03</w:t>
            </w:r>
          </w:p>
        </w:tc>
        <w:tc>
          <w:tcPr>
            <w:tcW w:w="7651" w:type="dxa"/>
          </w:tcPr>
          <w:p w:rsidR="00AB741A" w:rsidRPr="008C4029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P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ОГЭС.04</w:t>
            </w:r>
          </w:p>
        </w:tc>
        <w:tc>
          <w:tcPr>
            <w:tcW w:w="7651" w:type="dxa"/>
          </w:tcPr>
          <w:p w:rsidR="00AB741A" w:rsidRPr="008C4029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C4029">
              <w:rPr>
                <w:rFonts w:asciiTheme="majorBidi" w:hAnsiTheme="majorBidi" w:cstheme="majorBidi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P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ОГЭС.05</w:t>
            </w:r>
          </w:p>
        </w:tc>
        <w:tc>
          <w:tcPr>
            <w:tcW w:w="7651" w:type="dxa"/>
          </w:tcPr>
          <w:p w:rsidR="00AB741A" w:rsidRPr="008C4029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Физическая культура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P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ОГЭС.06</w:t>
            </w:r>
          </w:p>
        </w:tc>
        <w:tc>
          <w:tcPr>
            <w:tcW w:w="7651" w:type="dxa"/>
          </w:tcPr>
          <w:p w:rsidR="00AB741A" w:rsidRPr="008C4029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История мировой культуры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P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ОГЭС.07</w:t>
            </w:r>
          </w:p>
        </w:tc>
        <w:tc>
          <w:tcPr>
            <w:tcW w:w="7651" w:type="dxa"/>
          </w:tcPr>
          <w:p w:rsidR="00AB741A" w:rsidRPr="008C4029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B741A">
              <w:rPr>
                <w:rFonts w:asciiTheme="majorBidi" w:hAnsiTheme="majorBidi" w:cstheme="majorBidi"/>
                <w:sz w:val="24"/>
                <w:szCs w:val="24"/>
              </w:rPr>
              <w:t>Русский язык и культура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речи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P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ОГЭС.08</w:t>
            </w:r>
          </w:p>
        </w:tc>
        <w:tc>
          <w:tcPr>
            <w:tcW w:w="7651" w:type="dxa"/>
          </w:tcPr>
          <w:p w:rsidR="00AB741A" w:rsidRPr="008C4029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Экономика образовательной организации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ОГЭС.09</w:t>
            </w:r>
          </w:p>
        </w:tc>
        <w:tc>
          <w:tcPr>
            <w:tcW w:w="7651" w:type="dxa"/>
          </w:tcPr>
          <w:p w:rsidR="00AB741A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финансовой грамотности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ОГЭС.10</w:t>
            </w:r>
          </w:p>
        </w:tc>
        <w:tc>
          <w:tcPr>
            <w:tcW w:w="7651" w:type="dxa"/>
          </w:tcPr>
          <w:p w:rsidR="00AB741A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проектной деятельности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ОГЭС.11</w:t>
            </w:r>
          </w:p>
        </w:tc>
        <w:tc>
          <w:tcPr>
            <w:tcW w:w="7651" w:type="dxa"/>
          </w:tcPr>
          <w:p w:rsidR="00AB741A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Севастополеведение</w:t>
            </w:r>
            <w:proofErr w:type="spellEnd"/>
          </w:p>
        </w:tc>
      </w:tr>
      <w:tr w:rsidR="00AB741A" w:rsidTr="00AB741A">
        <w:trPr>
          <w:trHeight w:val="270"/>
        </w:trPr>
        <w:tc>
          <w:tcPr>
            <w:tcW w:w="1413" w:type="dxa"/>
            <w:shd w:val="clear" w:color="auto" w:fill="D9D9D9" w:themeFill="background1" w:themeFillShade="D9"/>
          </w:tcPr>
          <w:p w:rsidR="00AB741A" w:rsidRPr="00AB741A" w:rsidRDefault="00AB741A" w:rsidP="00AB74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741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ЕН.00</w:t>
            </w:r>
          </w:p>
        </w:tc>
        <w:tc>
          <w:tcPr>
            <w:tcW w:w="7651" w:type="dxa"/>
            <w:shd w:val="clear" w:color="auto" w:fill="D9D9D9" w:themeFill="background1" w:themeFillShade="D9"/>
          </w:tcPr>
          <w:p w:rsidR="00AB741A" w:rsidRPr="00AB741A" w:rsidRDefault="0098316F" w:rsidP="0098316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831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Математический и общий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831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естественнонаучный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9831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учебный цикл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ЕН.01</w:t>
            </w:r>
          </w:p>
        </w:tc>
        <w:tc>
          <w:tcPr>
            <w:tcW w:w="7651" w:type="dxa"/>
          </w:tcPr>
          <w:p w:rsidR="00AB741A" w:rsidRPr="008C4029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Математика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Default="00AB741A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ЕН.02</w:t>
            </w:r>
          </w:p>
        </w:tc>
        <w:tc>
          <w:tcPr>
            <w:tcW w:w="7651" w:type="dxa"/>
          </w:tcPr>
          <w:p w:rsidR="00AB741A" w:rsidRPr="008C4029" w:rsidRDefault="00AB741A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Информатика и информационно-коммуникационные технологии (ИКТ) в профессиональной деятельности</w:t>
            </w:r>
          </w:p>
        </w:tc>
      </w:tr>
      <w:tr w:rsidR="00AB741A" w:rsidTr="00F00D1F">
        <w:trPr>
          <w:trHeight w:val="270"/>
        </w:trPr>
        <w:tc>
          <w:tcPr>
            <w:tcW w:w="1413" w:type="dxa"/>
            <w:shd w:val="clear" w:color="auto" w:fill="D9D9D9" w:themeFill="background1" w:themeFillShade="D9"/>
          </w:tcPr>
          <w:p w:rsidR="00AB741A" w:rsidRPr="00F00D1F" w:rsidRDefault="00F00D1F" w:rsidP="00AB74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0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ОП.00</w:t>
            </w:r>
          </w:p>
        </w:tc>
        <w:tc>
          <w:tcPr>
            <w:tcW w:w="7651" w:type="dxa"/>
            <w:shd w:val="clear" w:color="auto" w:fill="D9D9D9" w:themeFill="background1" w:themeFillShade="D9"/>
          </w:tcPr>
          <w:p w:rsidR="00AB741A" w:rsidRPr="00F00D1F" w:rsidRDefault="0098316F" w:rsidP="00AB741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Общепрофессиональные дисциплины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ОП.01</w:t>
            </w:r>
          </w:p>
        </w:tc>
        <w:tc>
          <w:tcPr>
            <w:tcW w:w="7651" w:type="dxa"/>
          </w:tcPr>
          <w:p w:rsidR="00F00D1F" w:rsidRPr="008C4029" w:rsidRDefault="00F00D1F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Педагогика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ОП.02</w:t>
            </w:r>
          </w:p>
        </w:tc>
        <w:tc>
          <w:tcPr>
            <w:tcW w:w="7651" w:type="dxa"/>
          </w:tcPr>
          <w:p w:rsidR="00F00D1F" w:rsidRPr="008C4029" w:rsidRDefault="00F00D1F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Психология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ОП.03</w:t>
            </w:r>
          </w:p>
        </w:tc>
        <w:tc>
          <w:tcPr>
            <w:tcW w:w="7651" w:type="dxa"/>
          </w:tcPr>
          <w:p w:rsidR="00F00D1F" w:rsidRPr="008C4029" w:rsidRDefault="00F00D1F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Возрастная анатомия, физиология и гигиена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ОП.04</w:t>
            </w:r>
          </w:p>
        </w:tc>
        <w:tc>
          <w:tcPr>
            <w:tcW w:w="7651" w:type="dxa"/>
          </w:tcPr>
          <w:p w:rsidR="00F00D1F" w:rsidRPr="008C4029" w:rsidRDefault="00F00D1F" w:rsidP="00AB741A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ОП.05</w:t>
            </w:r>
          </w:p>
        </w:tc>
        <w:tc>
          <w:tcPr>
            <w:tcW w:w="7651" w:type="dxa"/>
          </w:tcPr>
          <w:p w:rsidR="00F00D1F" w:rsidRPr="008C4029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Теоретические основы дошкольного образования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ОП.06</w:t>
            </w:r>
          </w:p>
        </w:tc>
        <w:tc>
          <w:tcPr>
            <w:tcW w:w="7651" w:type="dxa"/>
          </w:tcPr>
          <w:p w:rsidR="00F00D1F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Безопасность жизнедеятельности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ОП.07</w:t>
            </w:r>
          </w:p>
        </w:tc>
        <w:tc>
          <w:tcPr>
            <w:tcW w:w="7651" w:type="dxa"/>
          </w:tcPr>
          <w:p w:rsidR="00F00D1F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педагогического мастерства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ОП.08</w:t>
            </w:r>
          </w:p>
        </w:tc>
        <w:tc>
          <w:tcPr>
            <w:tcW w:w="7651" w:type="dxa"/>
          </w:tcPr>
          <w:p w:rsidR="00F00D1F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учебно-исследовательской деятельности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ОП.09</w:t>
            </w:r>
          </w:p>
        </w:tc>
        <w:tc>
          <w:tcPr>
            <w:tcW w:w="7651" w:type="dxa"/>
          </w:tcPr>
          <w:p w:rsidR="00F00D1F" w:rsidRPr="008C4029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специальной педагогики и психологии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ОП.10</w:t>
            </w:r>
          </w:p>
        </w:tc>
        <w:tc>
          <w:tcPr>
            <w:tcW w:w="7651" w:type="dxa"/>
          </w:tcPr>
          <w:p w:rsidR="00F00D1F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Коррекционно-развивающая работа с детьми с особыми образовательными потребностями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ОП.11</w:t>
            </w:r>
          </w:p>
        </w:tc>
        <w:tc>
          <w:tcPr>
            <w:tcW w:w="7651" w:type="dxa"/>
          </w:tcPr>
          <w:p w:rsidR="00F00D1F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Основы педиатрии и гигиены детей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ОП.12</w:t>
            </w:r>
          </w:p>
        </w:tc>
        <w:tc>
          <w:tcPr>
            <w:tcW w:w="7651" w:type="dxa"/>
          </w:tcPr>
          <w:p w:rsidR="00F00D1F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Введение в специальность</w:t>
            </w:r>
          </w:p>
        </w:tc>
      </w:tr>
      <w:tr w:rsidR="00F00D1F" w:rsidTr="00F00D1F">
        <w:trPr>
          <w:trHeight w:val="270"/>
        </w:trPr>
        <w:tc>
          <w:tcPr>
            <w:tcW w:w="1413" w:type="dxa"/>
            <w:shd w:val="clear" w:color="auto" w:fill="D9D9D9" w:themeFill="background1" w:themeFillShade="D9"/>
          </w:tcPr>
          <w:p w:rsidR="00F00D1F" w:rsidRPr="00F00D1F" w:rsidRDefault="00F00D1F" w:rsidP="00AB741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00D1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ПМ.00</w:t>
            </w:r>
          </w:p>
        </w:tc>
        <w:tc>
          <w:tcPr>
            <w:tcW w:w="7651" w:type="dxa"/>
            <w:shd w:val="clear" w:color="auto" w:fill="D9D9D9" w:themeFill="background1" w:themeFillShade="D9"/>
          </w:tcPr>
          <w:p w:rsidR="00F00D1F" w:rsidRPr="00F00D1F" w:rsidRDefault="0098316F" w:rsidP="00F00D1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Профессиональные модули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ПМ.01</w:t>
            </w:r>
          </w:p>
        </w:tc>
        <w:tc>
          <w:tcPr>
            <w:tcW w:w="7651" w:type="dxa"/>
          </w:tcPr>
          <w:p w:rsidR="00F00D1F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Организация мероприятий, направленных на укрепление здоровья ребенка и его физическое развитие</w:t>
            </w:r>
          </w:p>
        </w:tc>
      </w:tr>
      <w:tr w:rsidR="00F00D1F" w:rsidTr="00AB741A">
        <w:trPr>
          <w:trHeight w:val="270"/>
        </w:trPr>
        <w:tc>
          <w:tcPr>
            <w:tcW w:w="1413" w:type="dxa"/>
          </w:tcPr>
          <w:p w:rsidR="00F00D1F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ПМ.02</w:t>
            </w:r>
          </w:p>
        </w:tc>
        <w:tc>
          <w:tcPr>
            <w:tcW w:w="7651" w:type="dxa"/>
          </w:tcPr>
          <w:p w:rsidR="00F00D1F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Организация различных видов деятельности</w:t>
            </w:r>
          </w:p>
        </w:tc>
      </w:tr>
      <w:tr w:rsidR="00AB741A" w:rsidTr="00AB741A">
        <w:trPr>
          <w:trHeight w:val="270"/>
        </w:trPr>
        <w:tc>
          <w:tcPr>
            <w:tcW w:w="1413" w:type="dxa"/>
          </w:tcPr>
          <w:p w:rsidR="00AB741A" w:rsidRPr="00124061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ПМ.03</w:t>
            </w:r>
          </w:p>
        </w:tc>
        <w:tc>
          <w:tcPr>
            <w:tcW w:w="7651" w:type="dxa"/>
          </w:tcPr>
          <w:p w:rsidR="00AB741A" w:rsidRPr="008C4029" w:rsidRDefault="00F00D1F" w:rsidP="00F00D1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Организация занятий по основным общеобразовательным программам дошкольного возраста</w:t>
            </w:r>
          </w:p>
        </w:tc>
      </w:tr>
      <w:tr w:rsidR="00AB741A" w:rsidTr="00AB741A">
        <w:trPr>
          <w:trHeight w:val="150"/>
        </w:trPr>
        <w:tc>
          <w:tcPr>
            <w:tcW w:w="1413" w:type="dxa"/>
          </w:tcPr>
          <w:p w:rsidR="00AB741A" w:rsidRPr="00124061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ПМ.04</w:t>
            </w:r>
          </w:p>
        </w:tc>
        <w:tc>
          <w:tcPr>
            <w:tcW w:w="7651" w:type="dxa"/>
          </w:tcPr>
          <w:p w:rsidR="00AB741A" w:rsidRPr="008C4029" w:rsidRDefault="00F00D1F" w:rsidP="00AB74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Взаимодействие с родителями (лицами, их заменяющими) и сотрудниками образовательной организации</w:t>
            </w:r>
          </w:p>
        </w:tc>
      </w:tr>
      <w:tr w:rsidR="00AB741A" w:rsidTr="00AB741A">
        <w:trPr>
          <w:trHeight w:val="150"/>
        </w:trPr>
        <w:tc>
          <w:tcPr>
            <w:tcW w:w="1413" w:type="dxa"/>
          </w:tcPr>
          <w:p w:rsidR="00AB741A" w:rsidRPr="00124061" w:rsidRDefault="00F00D1F" w:rsidP="00AB741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ПМ.05</w:t>
            </w:r>
          </w:p>
        </w:tc>
        <w:tc>
          <w:tcPr>
            <w:tcW w:w="7651" w:type="dxa"/>
          </w:tcPr>
          <w:p w:rsidR="00AB741A" w:rsidRPr="008C4029" w:rsidRDefault="00F00D1F" w:rsidP="00AB741A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Методическое обеспечение образовательного процесса</w:t>
            </w:r>
          </w:p>
        </w:tc>
      </w:tr>
    </w:tbl>
    <w:p w:rsidR="006F7FE6" w:rsidRDefault="006F7FE6" w:rsidP="004173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:rsidR="00394A22" w:rsidRPr="00394A22" w:rsidRDefault="00394A22" w:rsidP="00394A22">
      <w:pPr>
        <w:rPr>
          <w:rFonts w:asciiTheme="majorBidi" w:hAnsiTheme="majorBidi" w:cstheme="majorBidi"/>
          <w:sz w:val="24"/>
          <w:szCs w:val="24"/>
        </w:rPr>
      </w:pPr>
    </w:p>
    <w:p w:rsidR="00394A22" w:rsidRPr="00394A22" w:rsidRDefault="00394A22" w:rsidP="00394A22">
      <w:pPr>
        <w:rPr>
          <w:rFonts w:asciiTheme="majorBidi" w:hAnsiTheme="majorBidi" w:cstheme="majorBidi"/>
          <w:sz w:val="24"/>
          <w:szCs w:val="24"/>
        </w:rPr>
      </w:pPr>
    </w:p>
    <w:p w:rsidR="00394A22" w:rsidRPr="00394A22" w:rsidRDefault="00394A22" w:rsidP="00394A22">
      <w:pPr>
        <w:rPr>
          <w:rFonts w:asciiTheme="majorBidi" w:hAnsiTheme="majorBidi" w:cstheme="majorBidi"/>
          <w:sz w:val="24"/>
          <w:szCs w:val="24"/>
        </w:rPr>
      </w:pPr>
    </w:p>
    <w:p w:rsidR="00394A22" w:rsidRPr="00394A22" w:rsidRDefault="00394A22" w:rsidP="00394A22">
      <w:pPr>
        <w:rPr>
          <w:rFonts w:asciiTheme="majorBidi" w:hAnsiTheme="majorBidi" w:cstheme="majorBidi"/>
          <w:sz w:val="24"/>
          <w:szCs w:val="24"/>
        </w:rPr>
      </w:pPr>
    </w:p>
    <w:p w:rsidR="00394A22" w:rsidRPr="00394A22" w:rsidRDefault="00394A22" w:rsidP="00394A22">
      <w:pPr>
        <w:rPr>
          <w:rFonts w:asciiTheme="majorBidi" w:hAnsiTheme="majorBidi" w:cstheme="majorBidi"/>
          <w:sz w:val="24"/>
          <w:szCs w:val="24"/>
        </w:rPr>
      </w:pPr>
    </w:p>
    <w:p w:rsidR="00394A22" w:rsidRDefault="00394A22" w:rsidP="00394A22">
      <w:pPr>
        <w:rPr>
          <w:rFonts w:asciiTheme="majorBidi" w:hAnsiTheme="majorBidi" w:cstheme="majorBidi"/>
          <w:sz w:val="24"/>
          <w:szCs w:val="24"/>
        </w:rPr>
      </w:pPr>
    </w:p>
    <w:p w:rsidR="009F3BA8" w:rsidRPr="00394A22" w:rsidRDefault="00394A22" w:rsidP="00394A22">
      <w:pPr>
        <w:tabs>
          <w:tab w:val="left" w:pos="3075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sectPr w:rsidR="009F3BA8" w:rsidRPr="00394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1"/>
    <w:rsid w:val="0007057A"/>
    <w:rsid w:val="00124061"/>
    <w:rsid w:val="00174072"/>
    <w:rsid w:val="001F5E04"/>
    <w:rsid w:val="00394A22"/>
    <w:rsid w:val="003A521F"/>
    <w:rsid w:val="003F779B"/>
    <w:rsid w:val="0041733D"/>
    <w:rsid w:val="00437713"/>
    <w:rsid w:val="004F7BBF"/>
    <w:rsid w:val="00566FD8"/>
    <w:rsid w:val="005E1141"/>
    <w:rsid w:val="0061389A"/>
    <w:rsid w:val="006A074E"/>
    <w:rsid w:val="006F7FE6"/>
    <w:rsid w:val="00733F7B"/>
    <w:rsid w:val="008C4029"/>
    <w:rsid w:val="0093548C"/>
    <w:rsid w:val="00944D2C"/>
    <w:rsid w:val="0098316F"/>
    <w:rsid w:val="009F3BA8"/>
    <w:rsid w:val="00A94B0E"/>
    <w:rsid w:val="00AB741A"/>
    <w:rsid w:val="00BA2882"/>
    <w:rsid w:val="00BB7031"/>
    <w:rsid w:val="00C555D8"/>
    <w:rsid w:val="00C81498"/>
    <w:rsid w:val="00CA4097"/>
    <w:rsid w:val="00CE28B0"/>
    <w:rsid w:val="00CF0C4F"/>
    <w:rsid w:val="00D24B35"/>
    <w:rsid w:val="00D820C1"/>
    <w:rsid w:val="00D85484"/>
    <w:rsid w:val="00E47BAD"/>
    <w:rsid w:val="00E81EC7"/>
    <w:rsid w:val="00F00D1F"/>
    <w:rsid w:val="00F166A4"/>
    <w:rsid w:val="00F70E6F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F54B-D9D6-4ADF-AD3E-46EC72AD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2024-10-15T11:39:00Z</dcterms:created>
  <dcterms:modified xsi:type="dcterms:W3CDTF">2024-10-18T07:23:00Z</dcterms:modified>
</cp:coreProperties>
</file>